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3E615D" w:rsidRDefault="003E615D" w:rsidP="00934587"/>
    <w:p w:rsidR="00E136D0" w:rsidRDefault="00E136D0" w:rsidP="00E136D0">
      <w:pPr>
        <w:ind w:right="-2"/>
        <w:jc w:val="center"/>
        <w:rPr>
          <w:b/>
          <w:sz w:val="28"/>
          <w:szCs w:val="28"/>
          <w:lang w:val="kk-KZ"/>
        </w:rPr>
      </w:pPr>
    </w:p>
    <w:p w:rsidR="00950344" w:rsidRPr="00F85D03" w:rsidRDefault="004713D5" w:rsidP="00950344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</w:r>
      <w:r>
        <w:rPr>
          <w:b/>
          <w:sz w:val="28"/>
          <w:szCs w:val="28"/>
        </w:rPr>
        <w:br/>
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</w:r>
      <w:r w:rsidR="00950344" w:rsidRPr="00F85D03">
        <w:rPr>
          <w:b/>
          <w:sz w:val="28"/>
          <w:szCs w:val="28"/>
        </w:rPr>
        <w:t xml:space="preserve"> </w:t>
      </w:r>
    </w:p>
    <w:p w:rsidR="00950344" w:rsidRPr="000B0F4F" w:rsidRDefault="00950344" w:rsidP="00950344">
      <w:pPr>
        <w:pStyle w:val="a8"/>
        <w:jc w:val="center"/>
        <w:rPr>
          <w:b/>
          <w:sz w:val="28"/>
          <w:szCs w:val="28"/>
        </w:rPr>
      </w:pPr>
      <w:bookmarkStart w:id="0" w:name="z4"/>
    </w:p>
    <w:p w:rsidR="00950344" w:rsidRPr="0098130F" w:rsidRDefault="00950344" w:rsidP="00950344">
      <w:pPr>
        <w:pStyle w:val="a8"/>
        <w:jc w:val="center"/>
        <w:rPr>
          <w:sz w:val="28"/>
          <w:szCs w:val="28"/>
        </w:rPr>
      </w:pPr>
    </w:p>
    <w:bookmarkEnd w:id="0"/>
    <w:p w:rsidR="004713D5" w:rsidRDefault="004713D5" w:rsidP="00AC48B9">
      <w:pPr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512, подпунктом 1) пункта 2 статьи 535</w:t>
      </w:r>
      <w:r>
        <w:rPr>
          <w:color w:val="000000"/>
          <w:sz w:val="28"/>
          <w:szCs w:val="28"/>
        </w:rPr>
        <w:br/>
        <w:t xml:space="preserve"> и пунктом 7 статьи 518 Налогового кодекса Республики Казахстан</w:t>
      </w:r>
      <w:r w:rsidR="00AC48B9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ПРИКАЗЫВАЮ</w:t>
      </w:r>
      <w:r>
        <w:rPr>
          <w:color w:val="000000"/>
          <w:sz w:val="28"/>
          <w:szCs w:val="28"/>
        </w:rPr>
        <w:t>:</w:t>
      </w:r>
    </w:p>
    <w:p w:rsidR="004713D5" w:rsidRDefault="004713D5" w:rsidP="004713D5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Утвердить:</w:t>
      </w:r>
    </w:p>
    <w:p w:rsidR="004713D5" w:rsidRDefault="004713D5" w:rsidP="004713D5">
      <w:pPr>
        <w:tabs>
          <w:tab w:val="left" w:pos="993"/>
        </w:tabs>
        <w:spacing w:line="240" w:lineRule="atLeast"/>
        <w:ind w:firstLine="709"/>
        <w:jc w:val="both"/>
        <w:rPr>
          <w:color w:val="000000"/>
          <w:sz w:val="28"/>
          <w:szCs w:val="28"/>
        </w:rPr>
      </w:pPr>
      <w:bookmarkStart w:id="1" w:name="z5"/>
      <w:r>
        <w:rPr>
          <w:color w:val="000000"/>
          <w:sz w:val="28"/>
          <w:szCs w:val="28"/>
        </w:rPr>
        <w:t xml:space="preserve">1) Критерии отнесения товаров, в том числе подакцизных, к импортируемым физическими лицами в целях предпринимательской деятельности </w:t>
      </w:r>
      <w:r>
        <w:rPr>
          <w:sz w:val="28"/>
          <w:szCs w:val="28"/>
        </w:rPr>
        <w:t xml:space="preserve">на территорию Республики Казахстан с территории государств-членов </w:t>
      </w:r>
      <w:r>
        <w:rPr>
          <w:color w:val="000000"/>
          <w:sz w:val="28"/>
          <w:szCs w:val="28"/>
        </w:rPr>
        <w:t>Евразийского экономического союза согласно приложению 1 к настоящему приказу;</w:t>
      </w:r>
    </w:p>
    <w:p w:rsidR="004713D5" w:rsidRDefault="004713D5" w:rsidP="004713D5">
      <w:pPr>
        <w:tabs>
          <w:tab w:val="left" w:pos="993"/>
        </w:tabs>
        <w:spacing w:line="2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7C1EFC">
        <w:rPr>
          <w:color w:val="000000"/>
          <w:sz w:val="28"/>
          <w:szCs w:val="28"/>
        </w:rPr>
        <w:t xml:space="preserve">Правила корректировки размера облагаемого импорта </w:t>
      </w:r>
      <w:r w:rsidR="007C1EFC">
        <w:rPr>
          <w:sz w:val="28"/>
          <w:szCs w:val="28"/>
        </w:rPr>
        <w:t>товаров на территорию Республики Казахстан с территории государств-членов Евразийского</w:t>
      </w:r>
      <w:r w:rsidR="007C1EFC">
        <w:rPr>
          <w:color w:val="000000"/>
          <w:sz w:val="28"/>
          <w:szCs w:val="28"/>
        </w:rPr>
        <w:t xml:space="preserve"> экономического союза согласно приложению 2 к настоящему приказу</w:t>
      </w:r>
      <w:r>
        <w:rPr>
          <w:color w:val="000000"/>
          <w:sz w:val="28"/>
          <w:szCs w:val="28"/>
        </w:rPr>
        <w:t>.</w:t>
      </w:r>
    </w:p>
    <w:bookmarkEnd w:id="1"/>
    <w:p w:rsidR="004713D5" w:rsidRDefault="004713D5" w:rsidP="004713D5">
      <w:pPr>
        <w:pStyle w:val="a8"/>
        <w:tabs>
          <w:tab w:val="left" w:pos="993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2" w:name="_GoBack"/>
      <w:r>
        <w:rPr>
          <w:sz w:val="28"/>
          <w:szCs w:val="28"/>
        </w:rPr>
        <w:t xml:space="preserve">Признать утратившими силу некоторые приказы </w:t>
      </w:r>
      <w:r>
        <w:rPr>
          <w:color w:val="000000"/>
          <w:sz w:val="28"/>
          <w:szCs w:val="28"/>
        </w:rPr>
        <w:t>Министерства финансов Республики Казахстан согласно приложению 3 к настоящему приказу.</w:t>
      </w:r>
    </w:p>
    <w:p w:rsidR="004713D5" w:rsidRDefault="004713D5" w:rsidP="004713D5">
      <w:pPr>
        <w:pStyle w:val="a8"/>
        <w:tabs>
          <w:tab w:val="left" w:pos="993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4713D5" w:rsidRDefault="004713D5" w:rsidP="004713D5">
      <w:pPr>
        <w:pStyle w:val="a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4713D5" w:rsidRDefault="004713D5" w:rsidP="004713D5">
      <w:pPr>
        <w:pStyle w:val="a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4713D5" w:rsidRDefault="004713D5" w:rsidP="004713D5">
      <w:pPr>
        <w:spacing w:line="240" w:lineRule="atLeast"/>
        <w:ind w:firstLine="709"/>
        <w:jc w:val="both"/>
        <w:rPr>
          <w:sz w:val="28"/>
          <w:szCs w:val="28"/>
        </w:rPr>
      </w:pPr>
      <w:bookmarkStart w:id="3" w:name="z10"/>
      <w:r>
        <w:rPr>
          <w:color w:val="000000"/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</w:t>
      </w:r>
      <w:r>
        <w:rPr>
          <w:color w:val="000000"/>
          <w:sz w:val="28"/>
          <w:szCs w:val="28"/>
        </w:rPr>
        <w:lastRenderedPageBreak/>
        <w:t xml:space="preserve">представление в Департамент юридической службы Министерства финансов Республики Казахстан сведений об исполнении мероприятий, предусмотренных </w:t>
      </w:r>
      <w:r>
        <w:rPr>
          <w:color w:val="000000"/>
          <w:sz w:val="28"/>
          <w:szCs w:val="28"/>
        </w:rPr>
        <w:br/>
        <w:t>подпунктами 1), 2) и 3) настоящего пункта.</w:t>
      </w:r>
      <w:bookmarkEnd w:id="3"/>
    </w:p>
    <w:p w:rsidR="00950344" w:rsidRDefault="004713D5" w:rsidP="004713D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Настоящий приказ вводится в действие с 1 января 2026 года и подлежит официальному опубликованию</w:t>
      </w:r>
      <w:r w:rsidR="00950344" w:rsidRPr="00CD004C">
        <w:rPr>
          <w:color w:val="000000"/>
          <w:sz w:val="28"/>
          <w:szCs w:val="28"/>
        </w:rPr>
        <w:t>.</w:t>
      </w:r>
      <w:bookmarkEnd w:id="2"/>
    </w:p>
    <w:p w:rsidR="003E615D" w:rsidRDefault="003E615D" w:rsidP="00934587"/>
    <w:p w:rsidR="003E615D" w:rsidRDefault="003E615D" w:rsidP="00934587"/>
    <w:p w:rsidR="003E615D" w:rsidRDefault="003E615D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DF9" w:rsidRDefault="00D61DF9">
      <w:r>
        <w:separator/>
      </w:r>
    </w:p>
  </w:endnote>
  <w:endnote w:type="continuationSeparator" w:id="0">
    <w:p w:rsidR="00D61DF9" w:rsidRDefault="00D6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DF9" w:rsidRDefault="00D61DF9">
      <w:r>
        <w:separator/>
      </w:r>
    </w:p>
  </w:footnote>
  <w:footnote w:type="continuationSeparator" w:id="0">
    <w:p w:rsidR="00D61DF9" w:rsidRDefault="00D61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C1EFC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46B93" w:rsidP="00F46B9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46B93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410E6"/>
    <w:rsid w:val="00066A87"/>
    <w:rsid w:val="00073119"/>
    <w:rsid w:val="000922AA"/>
    <w:rsid w:val="000A4711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E615D"/>
    <w:rsid w:val="003F241E"/>
    <w:rsid w:val="00423754"/>
    <w:rsid w:val="00430E89"/>
    <w:rsid w:val="004713D5"/>
    <w:rsid w:val="004726FE"/>
    <w:rsid w:val="0049623C"/>
    <w:rsid w:val="004B400D"/>
    <w:rsid w:val="004C2E55"/>
    <w:rsid w:val="004C34B8"/>
    <w:rsid w:val="004C4C4E"/>
    <w:rsid w:val="004E49BE"/>
    <w:rsid w:val="004F3375"/>
    <w:rsid w:val="00557FF2"/>
    <w:rsid w:val="005C14F1"/>
    <w:rsid w:val="005D1846"/>
    <w:rsid w:val="005F582C"/>
    <w:rsid w:val="00600712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C1EFC"/>
    <w:rsid w:val="007D5C5B"/>
    <w:rsid w:val="007E588D"/>
    <w:rsid w:val="007F604B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50344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48B9"/>
    <w:rsid w:val="00AC76FB"/>
    <w:rsid w:val="00AD462C"/>
    <w:rsid w:val="00B0298F"/>
    <w:rsid w:val="00B05F2F"/>
    <w:rsid w:val="00B86340"/>
    <w:rsid w:val="00BD42EA"/>
    <w:rsid w:val="00BE3CFA"/>
    <w:rsid w:val="00BE78CA"/>
    <w:rsid w:val="00C7780A"/>
    <w:rsid w:val="00CA1875"/>
    <w:rsid w:val="00CC7D90"/>
    <w:rsid w:val="00CE6139"/>
    <w:rsid w:val="00CE6A1B"/>
    <w:rsid w:val="00D02BDF"/>
    <w:rsid w:val="00D03D0C"/>
    <w:rsid w:val="00D11982"/>
    <w:rsid w:val="00D14F06"/>
    <w:rsid w:val="00D42C93"/>
    <w:rsid w:val="00D52DE8"/>
    <w:rsid w:val="00D61DF9"/>
    <w:rsid w:val="00DA79A3"/>
    <w:rsid w:val="00E136D0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E63B1"/>
    <w:rsid w:val="00EF4E93"/>
    <w:rsid w:val="00F22932"/>
    <w:rsid w:val="00F32A0B"/>
    <w:rsid w:val="00F46B93"/>
    <w:rsid w:val="00F525B9"/>
    <w:rsid w:val="00F64017"/>
    <w:rsid w:val="00F66167"/>
    <w:rsid w:val="00F93EE0"/>
    <w:rsid w:val="00FA7E02"/>
    <w:rsid w:val="00FB1BEC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Жайлауов Ерлен Сакенович</cp:lastModifiedBy>
  <cp:revision>12</cp:revision>
  <dcterms:created xsi:type="dcterms:W3CDTF">2025-10-01T12:18:00Z</dcterms:created>
  <dcterms:modified xsi:type="dcterms:W3CDTF">2025-10-07T16:05:00Z</dcterms:modified>
</cp:coreProperties>
</file>